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C00AD0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C00AD0">
        <w:rPr>
          <w:rFonts w:ascii="Tahoma" w:hAnsi="Tahoma" w:cs="Tahoma"/>
          <w:b/>
          <w:bCs/>
          <w:sz w:val="34"/>
        </w:rPr>
        <w:t xml:space="preserve">Wykaz podręczników dla </w:t>
      </w:r>
      <w:r w:rsidR="00BA4F69" w:rsidRPr="00C00AD0">
        <w:rPr>
          <w:rFonts w:ascii="Tahoma" w:hAnsi="Tahoma" w:cs="Tahoma"/>
          <w:b/>
          <w:bCs/>
          <w:sz w:val="34"/>
        </w:rPr>
        <w:t>klasy 3</w:t>
      </w:r>
      <w:r w:rsidR="00DC1311">
        <w:rPr>
          <w:rFonts w:ascii="Tahoma" w:hAnsi="Tahoma" w:cs="Tahoma"/>
          <w:b/>
          <w:bCs/>
          <w:sz w:val="34"/>
        </w:rPr>
        <w:t>LO</w:t>
      </w:r>
      <w:r w:rsidR="00235277" w:rsidRPr="00C00AD0">
        <w:rPr>
          <w:rFonts w:ascii="Tahoma" w:hAnsi="Tahoma" w:cs="Tahoma"/>
          <w:b/>
          <w:bCs/>
          <w:sz w:val="34"/>
        </w:rPr>
        <w:t>w (wojskowa</w:t>
      </w:r>
      <w:r w:rsidR="00D15F57">
        <w:rPr>
          <w:rFonts w:ascii="Tahoma" w:hAnsi="Tahoma" w:cs="Tahoma"/>
          <w:b/>
          <w:bCs/>
          <w:sz w:val="34"/>
        </w:rPr>
        <w:t xml:space="preserve"> - OPW</w:t>
      </w:r>
      <w:r w:rsidR="00235277" w:rsidRPr="00C00AD0">
        <w:rPr>
          <w:rFonts w:ascii="Tahoma" w:hAnsi="Tahoma" w:cs="Tahoma"/>
          <w:b/>
          <w:bCs/>
          <w:sz w:val="34"/>
        </w:rPr>
        <w:t>)</w:t>
      </w:r>
      <w:r w:rsidR="000F5979">
        <w:rPr>
          <w:rFonts w:ascii="Tahoma" w:hAnsi="Tahoma" w:cs="Tahoma"/>
          <w:b/>
          <w:bCs/>
          <w:sz w:val="34"/>
        </w:rPr>
        <w:t xml:space="preserve"> – 2024/2025</w:t>
      </w:r>
    </w:p>
    <w:p w:rsidR="0094100F" w:rsidRPr="00C00AD0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C00AD0" w:rsidTr="00E97EDE">
        <w:tc>
          <w:tcPr>
            <w:tcW w:w="609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Wydawnictwo</w:t>
            </w:r>
          </w:p>
        </w:tc>
      </w:tr>
      <w:tr w:rsidR="0094100F" w:rsidRPr="00C00AD0" w:rsidTr="00E97EDE">
        <w:tc>
          <w:tcPr>
            <w:tcW w:w="609" w:type="dxa"/>
          </w:tcPr>
          <w:p w:rsidR="0094100F" w:rsidRPr="00C00AD0" w:rsidRDefault="0094100F">
            <w:r w:rsidRPr="00C00AD0">
              <w:t>1</w:t>
            </w:r>
          </w:p>
        </w:tc>
        <w:tc>
          <w:tcPr>
            <w:tcW w:w="2338" w:type="dxa"/>
          </w:tcPr>
          <w:p w:rsidR="0094100F" w:rsidRPr="00C00AD0" w:rsidRDefault="0094100F">
            <w:r w:rsidRPr="00C00AD0">
              <w:t>Język polski</w:t>
            </w:r>
          </w:p>
        </w:tc>
        <w:tc>
          <w:tcPr>
            <w:tcW w:w="6279" w:type="dxa"/>
          </w:tcPr>
          <w:p w:rsidR="0094100F" w:rsidRDefault="00CF0864">
            <w:r w:rsidRPr="00C00AD0">
              <w:t xml:space="preserve">Ponad słowami. Klasa 3 </w:t>
            </w:r>
            <w:r w:rsidR="00674C1D" w:rsidRPr="00C00AD0">
              <w:t>część 1</w:t>
            </w:r>
            <w:r w:rsidR="00714B14" w:rsidRPr="00C00AD0">
              <w:t xml:space="preserve"> i 2</w:t>
            </w:r>
          </w:p>
          <w:p w:rsidR="00EC3099" w:rsidRPr="00C00AD0" w:rsidRDefault="00EC3099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BF4AF7" w:rsidRPr="00C00AD0" w:rsidRDefault="00CF0864">
            <w:r w:rsidRPr="00C00AD0">
              <w:t xml:space="preserve">Joanna Kościerzyńska, Anna Cisowska, Aleksandra Wróblewska, Małgorzata Matecka, Anna Równy, Joanna </w:t>
            </w:r>
            <w:proofErr w:type="spellStart"/>
            <w:r w:rsidRPr="00C00AD0">
              <w:t>Ginter</w:t>
            </w:r>
            <w:proofErr w:type="spellEnd"/>
          </w:p>
        </w:tc>
        <w:tc>
          <w:tcPr>
            <w:tcW w:w="1773" w:type="dxa"/>
          </w:tcPr>
          <w:p w:rsidR="0094100F" w:rsidRPr="00C00AD0" w:rsidRDefault="0039403D">
            <w:r w:rsidRPr="00C00AD0">
              <w:t>Nowa Era</w:t>
            </w:r>
          </w:p>
        </w:tc>
      </w:tr>
      <w:tr w:rsidR="00E97EDE" w:rsidRPr="00C00AD0" w:rsidTr="00E97EDE">
        <w:tc>
          <w:tcPr>
            <w:tcW w:w="609" w:type="dxa"/>
          </w:tcPr>
          <w:p w:rsidR="00E97EDE" w:rsidRPr="00C00AD0" w:rsidRDefault="00E97EDE" w:rsidP="00E97EDE">
            <w:r w:rsidRPr="00C00AD0">
              <w:t>2</w:t>
            </w:r>
          </w:p>
        </w:tc>
        <w:tc>
          <w:tcPr>
            <w:tcW w:w="2338" w:type="dxa"/>
          </w:tcPr>
          <w:p w:rsidR="00E97EDE" w:rsidRPr="006729E2" w:rsidRDefault="00E97EDE" w:rsidP="00E97EDE">
            <w:r w:rsidRPr="006729E2">
              <w:t xml:space="preserve">Język angielski </w:t>
            </w:r>
          </w:p>
        </w:tc>
        <w:tc>
          <w:tcPr>
            <w:tcW w:w="6279" w:type="dxa"/>
          </w:tcPr>
          <w:p w:rsidR="00E97EDE" w:rsidRDefault="00E97EDE" w:rsidP="00E97EDE">
            <w:proofErr w:type="spellStart"/>
            <w:r>
              <w:t>Impulse</w:t>
            </w:r>
            <w:proofErr w:type="spellEnd"/>
            <w:r>
              <w:t xml:space="preserve"> </w:t>
            </w:r>
            <w:r w:rsidR="00045E3A">
              <w:t xml:space="preserve">2 i </w:t>
            </w:r>
            <w:r>
              <w:t>3</w:t>
            </w:r>
          </w:p>
        </w:tc>
        <w:tc>
          <w:tcPr>
            <w:tcW w:w="4127" w:type="dxa"/>
          </w:tcPr>
          <w:p w:rsidR="00E97EDE" w:rsidRDefault="00E97EDE" w:rsidP="00E97EDE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 Patricia </w:t>
            </w:r>
            <w:proofErr w:type="spellStart"/>
            <w:r>
              <w:t>Reilly</w:t>
            </w:r>
            <w:proofErr w:type="spellEnd"/>
          </w:p>
        </w:tc>
        <w:tc>
          <w:tcPr>
            <w:tcW w:w="1773" w:type="dxa"/>
          </w:tcPr>
          <w:p w:rsidR="00E97EDE" w:rsidRDefault="00E97EDE" w:rsidP="00E97EDE">
            <w:r>
              <w:t>Macmillan</w:t>
            </w:r>
          </w:p>
        </w:tc>
      </w:tr>
      <w:tr w:rsidR="006729E2" w:rsidRPr="00C00AD0" w:rsidTr="00E97EDE">
        <w:tc>
          <w:tcPr>
            <w:tcW w:w="609" w:type="dxa"/>
            <w:vMerge w:val="restart"/>
          </w:tcPr>
          <w:p w:rsidR="006729E2" w:rsidRPr="00C00AD0" w:rsidRDefault="006729E2" w:rsidP="006729E2">
            <w:r w:rsidRPr="00C00AD0">
              <w:t>3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C00AD0">
              <w:t>Język niemiecki</w:t>
            </w:r>
          </w:p>
        </w:tc>
        <w:tc>
          <w:tcPr>
            <w:tcW w:w="6279" w:type="dxa"/>
          </w:tcPr>
          <w:p w:rsidR="006729E2" w:rsidRPr="00C00AD0" w:rsidRDefault="006729E2" w:rsidP="006729E2">
            <w:r>
              <w:t>Perfekt 3</w:t>
            </w:r>
          </w:p>
        </w:tc>
        <w:tc>
          <w:tcPr>
            <w:tcW w:w="4127" w:type="dxa"/>
          </w:tcPr>
          <w:p w:rsidR="006729E2" w:rsidRPr="00C00AD0" w:rsidRDefault="006729E2" w:rsidP="006729E2">
            <w:r>
              <w:t xml:space="preserve">Beata Jaroszewska, Jan </w:t>
            </w:r>
            <w:proofErr w:type="spellStart"/>
            <w:r>
              <w:t>Szurmant</w:t>
            </w:r>
            <w:proofErr w:type="spellEnd"/>
            <w:r>
              <w:t>, Anna Wojdat-</w:t>
            </w:r>
            <w:proofErr w:type="spellStart"/>
            <w:r>
              <w:t>Niklewska</w:t>
            </w:r>
            <w:proofErr w:type="spellEnd"/>
          </w:p>
        </w:tc>
        <w:tc>
          <w:tcPr>
            <w:tcW w:w="1773" w:type="dxa"/>
          </w:tcPr>
          <w:p w:rsidR="006729E2" w:rsidRPr="00C00AD0" w:rsidRDefault="006729E2" w:rsidP="006729E2">
            <w:r>
              <w:t>Pearson</w:t>
            </w:r>
          </w:p>
        </w:tc>
      </w:tr>
      <w:tr w:rsidR="006729E2" w:rsidRPr="00C00AD0" w:rsidTr="00E97EDE">
        <w:tc>
          <w:tcPr>
            <w:tcW w:w="609" w:type="dxa"/>
            <w:vMerge/>
          </w:tcPr>
          <w:p w:rsidR="006729E2" w:rsidRPr="00C00AD0" w:rsidRDefault="006729E2" w:rsidP="006729E2"/>
        </w:tc>
        <w:tc>
          <w:tcPr>
            <w:tcW w:w="2338" w:type="dxa"/>
          </w:tcPr>
          <w:p w:rsidR="006729E2" w:rsidRPr="00C00AD0" w:rsidRDefault="006729E2" w:rsidP="006729E2">
            <w:r>
              <w:t>Język rosyjski</w:t>
            </w:r>
          </w:p>
        </w:tc>
        <w:tc>
          <w:tcPr>
            <w:tcW w:w="6279" w:type="dxa"/>
          </w:tcPr>
          <w:p w:rsidR="006729E2" w:rsidRDefault="006729E2" w:rsidP="006729E2">
            <w:proofErr w:type="spellStart"/>
            <w:r>
              <w:t>Nowyj</w:t>
            </w:r>
            <w:proofErr w:type="spellEnd"/>
            <w:r>
              <w:t xml:space="preserve"> </w:t>
            </w:r>
            <w:proofErr w:type="spellStart"/>
            <w:r>
              <w:t>kak</w:t>
            </w:r>
            <w:proofErr w:type="spellEnd"/>
            <w:r>
              <w:t xml:space="preserve"> raz 3</w:t>
            </w:r>
          </w:p>
        </w:tc>
        <w:tc>
          <w:tcPr>
            <w:tcW w:w="4127" w:type="dxa"/>
          </w:tcPr>
          <w:p w:rsidR="006729E2" w:rsidRDefault="006729E2" w:rsidP="006729E2">
            <w:r>
              <w:t>Olga Tatarczyk</w:t>
            </w:r>
          </w:p>
        </w:tc>
        <w:tc>
          <w:tcPr>
            <w:tcW w:w="1773" w:type="dxa"/>
          </w:tcPr>
          <w:p w:rsidR="006729E2" w:rsidRDefault="006729E2" w:rsidP="006729E2">
            <w:r>
              <w:t>WSiP</w:t>
            </w:r>
          </w:p>
        </w:tc>
      </w:tr>
      <w:tr w:rsidR="006D7CEF" w:rsidRPr="00C00AD0" w:rsidTr="00E97EDE">
        <w:tc>
          <w:tcPr>
            <w:tcW w:w="609" w:type="dxa"/>
          </w:tcPr>
          <w:p w:rsidR="006D7CEF" w:rsidRPr="00C00AD0" w:rsidRDefault="006D7CEF" w:rsidP="006D7CEF">
            <w:r w:rsidRPr="00C00AD0">
              <w:t>4</w:t>
            </w:r>
          </w:p>
        </w:tc>
        <w:tc>
          <w:tcPr>
            <w:tcW w:w="2338" w:type="dxa"/>
          </w:tcPr>
          <w:p w:rsidR="006D7CEF" w:rsidRPr="00C00AD0" w:rsidRDefault="006D7CEF" w:rsidP="006D7CEF">
            <w:r w:rsidRPr="00C00AD0">
              <w:t>Historia</w:t>
            </w:r>
          </w:p>
        </w:tc>
        <w:tc>
          <w:tcPr>
            <w:tcW w:w="6279" w:type="dxa"/>
          </w:tcPr>
          <w:p w:rsidR="006D7CEF" w:rsidRPr="00C00AD0" w:rsidRDefault="006D7CEF" w:rsidP="006D7CEF">
            <w:r w:rsidRPr="00C00AD0">
              <w:t>Historia 3 – podręcznik liceum, technikum; zakres podstawowy</w:t>
            </w:r>
            <w:r>
              <w:t>, stara lub nowa edycja</w:t>
            </w:r>
          </w:p>
        </w:tc>
        <w:tc>
          <w:tcPr>
            <w:tcW w:w="4127" w:type="dxa"/>
          </w:tcPr>
          <w:p w:rsidR="006D7CEF" w:rsidRPr="002257CA" w:rsidRDefault="006D7CEF" w:rsidP="006D7CEF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6D7CEF" w:rsidRPr="00C00AD0" w:rsidRDefault="006D7CEF" w:rsidP="006D7CEF">
            <w:r w:rsidRPr="00C00AD0">
              <w:t>WSiP</w:t>
            </w:r>
          </w:p>
          <w:p w:rsidR="006D7CEF" w:rsidRPr="00C00AD0" w:rsidRDefault="006D7CEF" w:rsidP="006D7CEF"/>
        </w:tc>
      </w:tr>
      <w:tr w:rsidR="006729E2" w:rsidRPr="00C00AD0" w:rsidTr="00E97EDE">
        <w:tc>
          <w:tcPr>
            <w:tcW w:w="609" w:type="dxa"/>
          </w:tcPr>
          <w:p w:rsidR="006729E2" w:rsidRPr="00C00AD0" w:rsidRDefault="006729E2" w:rsidP="006729E2">
            <w:r w:rsidRPr="00C00AD0">
              <w:t>5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C00AD0">
              <w:t>Podstawy przedsiębiorczości</w:t>
            </w:r>
          </w:p>
        </w:tc>
        <w:tc>
          <w:tcPr>
            <w:tcW w:w="6279" w:type="dxa"/>
          </w:tcPr>
          <w:p w:rsidR="006729E2" w:rsidRPr="00C00AD0" w:rsidRDefault="006729E2" w:rsidP="006729E2">
            <w:r w:rsidRPr="00C00AD0">
              <w:t>Krok w przedsiębiorczość. Podręcznik dla szkół ponadpodstawowych</w:t>
            </w:r>
          </w:p>
        </w:tc>
        <w:tc>
          <w:tcPr>
            <w:tcW w:w="4127" w:type="dxa"/>
          </w:tcPr>
          <w:p w:rsidR="006729E2" w:rsidRPr="00C00AD0" w:rsidRDefault="006729E2" w:rsidP="006729E2">
            <w:r w:rsidRPr="00C00AD0">
              <w:t xml:space="preserve">Makieła Zbigniew, Tomasz Rachwał  </w:t>
            </w:r>
          </w:p>
        </w:tc>
        <w:tc>
          <w:tcPr>
            <w:tcW w:w="1773" w:type="dxa"/>
          </w:tcPr>
          <w:p w:rsidR="006729E2" w:rsidRPr="00C00AD0" w:rsidRDefault="006729E2" w:rsidP="006729E2">
            <w:r w:rsidRPr="00C00AD0">
              <w:t>Nowa Era</w:t>
            </w:r>
          </w:p>
        </w:tc>
      </w:tr>
      <w:tr w:rsidR="006729E2" w:rsidRPr="00C00AD0" w:rsidTr="00E97EDE">
        <w:tc>
          <w:tcPr>
            <w:tcW w:w="609" w:type="dxa"/>
          </w:tcPr>
          <w:p w:rsidR="006729E2" w:rsidRPr="00C00AD0" w:rsidRDefault="006729E2" w:rsidP="006729E2">
            <w:r w:rsidRPr="00C00AD0">
              <w:t>6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C00AD0">
              <w:t>Geografia</w:t>
            </w:r>
          </w:p>
        </w:tc>
        <w:tc>
          <w:tcPr>
            <w:tcW w:w="6279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Oblicza geografii 3 – poziom rozszerzony</w:t>
            </w:r>
            <w:r w:rsidR="0018741B">
              <w:rPr>
                <w:bCs/>
                <w:sz w:val="22"/>
                <w:szCs w:val="22"/>
              </w:rPr>
              <w:t xml:space="preserve">. </w:t>
            </w:r>
            <w:r w:rsidR="0018741B">
              <w:t>Stara lub nowa edycja</w:t>
            </w:r>
          </w:p>
        </w:tc>
        <w:tc>
          <w:tcPr>
            <w:tcW w:w="4127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 xml:space="preserve">Marcin </w:t>
            </w:r>
            <w:proofErr w:type="spellStart"/>
            <w:r w:rsidRPr="00C00AD0">
              <w:rPr>
                <w:bCs/>
                <w:sz w:val="22"/>
                <w:szCs w:val="22"/>
              </w:rPr>
              <w:t>Świtoniak</w:t>
            </w:r>
            <w:proofErr w:type="spellEnd"/>
            <w:r w:rsidRPr="00C00AD0">
              <w:rPr>
                <w:bCs/>
                <w:sz w:val="22"/>
                <w:szCs w:val="22"/>
              </w:rPr>
              <w:t>, Teresa Wieczorek, Roman Malarz</w:t>
            </w:r>
          </w:p>
        </w:tc>
        <w:tc>
          <w:tcPr>
            <w:tcW w:w="1773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</w:p>
        </w:tc>
      </w:tr>
      <w:tr w:rsidR="006729E2" w:rsidRPr="00C00AD0" w:rsidTr="00E97EDE">
        <w:tc>
          <w:tcPr>
            <w:tcW w:w="609" w:type="dxa"/>
          </w:tcPr>
          <w:p w:rsidR="006729E2" w:rsidRPr="00C00AD0" w:rsidRDefault="006729E2" w:rsidP="006729E2">
            <w:r w:rsidRPr="00C00AD0">
              <w:t>7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C00AD0">
              <w:t>Biologia</w:t>
            </w:r>
          </w:p>
        </w:tc>
        <w:tc>
          <w:tcPr>
            <w:tcW w:w="6279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Biologia na czasie 3 – poziom podstawowy</w:t>
            </w:r>
            <w:r w:rsidR="0018741B">
              <w:rPr>
                <w:bCs/>
                <w:sz w:val="22"/>
                <w:szCs w:val="22"/>
              </w:rPr>
              <w:t xml:space="preserve">. </w:t>
            </w:r>
            <w:r w:rsidR="0018741B">
              <w:t>Stara lub nowa edycja</w:t>
            </w:r>
          </w:p>
        </w:tc>
        <w:tc>
          <w:tcPr>
            <w:tcW w:w="4127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Joanna Holeczek</w:t>
            </w:r>
          </w:p>
        </w:tc>
        <w:tc>
          <w:tcPr>
            <w:tcW w:w="1773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</w:tc>
      </w:tr>
      <w:tr w:rsidR="006729E2" w:rsidRPr="00C00AD0" w:rsidTr="00E97EDE">
        <w:tc>
          <w:tcPr>
            <w:tcW w:w="609" w:type="dxa"/>
          </w:tcPr>
          <w:p w:rsidR="006729E2" w:rsidRPr="00C00AD0" w:rsidRDefault="006729E2" w:rsidP="006729E2">
            <w:r w:rsidRPr="00C00AD0">
              <w:t>8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C00AD0">
              <w:t>Chemia</w:t>
            </w:r>
          </w:p>
        </w:tc>
        <w:tc>
          <w:tcPr>
            <w:tcW w:w="6279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To jest chemia 2 – poziom podstawowy</w:t>
            </w:r>
            <w:r w:rsidR="0018741B">
              <w:rPr>
                <w:bCs/>
                <w:sz w:val="22"/>
                <w:szCs w:val="22"/>
              </w:rPr>
              <w:t xml:space="preserve">. </w:t>
            </w:r>
            <w:r w:rsidR="0018741B">
              <w:t>Stara lub nowa edycja</w:t>
            </w:r>
          </w:p>
        </w:tc>
        <w:tc>
          <w:tcPr>
            <w:tcW w:w="4127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 xml:space="preserve">Romuald Hassa, Aleksandra </w:t>
            </w:r>
            <w:proofErr w:type="spellStart"/>
            <w:r w:rsidRPr="00C00AD0">
              <w:rPr>
                <w:bCs/>
                <w:sz w:val="22"/>
                <w:szCs w:val="22"/>
              </w:rPr>
              <w:t>Mrzigod</w:t>
            </w:r>
            <w:proofErr w:type="spellEnd"/>
            <w:r w:rsidRPr="00C00AD0">
              <w:rPr>
                <w:bCs/>
                <w:sz w:val="22"/>
                <w:szCs w:val="22"/>
              </w:rPr>
              <w:t xml:space="preserve">, Janusz </w:t>
            </w:r>
            <w:proofErr w:type="spellStart"/>
            <w:r w:rsidRPr="00C00AD0">
              <w:rPr>
                <w:bCs/>
                <w:sz w:val="22"/>
                <w:szCs w:val="22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6729E2" w:rsidRPr="00C00AD0" w:rsidRDefault="006729E2" w:rsidP="006729E2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</w:tc>
      </w:tr>
      <w:tr w:rsidR="006729E2" w:rsidRPr="00C00AD0" w:rsidTr="00E97EDE">
        <w:tc>
          <w:tcPr>
            <w:tcW w:w="609" w:type="dxa"/>
          </w:tcPr>
          <w:p w:rsidR="006729E2" w:rsidRPr="00C00AD0" w:rsidRDefault="006729E2" w:rsidP="006729E2">
            <w:r w:rsidRPr="00C00AD0">
              <w:t>9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C00AD0">
              <w:t>Fizyka</w:t>
            </w:r>
          </w:p>
        </w:tc>
        <w:tc>
          <w:tcPr>
            <w:tcW w:w="6279" w:type="dxa"/>
          </w:tcPr>
          <w:p w:rsidR="006729E2" w:rsidRPr="00917508" w:rsidRDefault="006729E2" w:rsidP="006729E2">
            <w:r w:rsidRPr="00917508">
              <w:t>Odkryć fizykę 3. Podręcznik do fizyki dla liceum ogólnokształcącego i technikum. Zakres podstawowy</w:t>
            </w:r>
            <w:r w:rsidR="006F170B">
              <w:t>. Stara lub nowa edycja</w:t>
            </w:r>
          </w:p>
        </w:tc>
        <w:tc>
          <w:tcPr>
            <w:tcW w:w="4127" w:type="dxa"/>
          </w:tcPr>
          <w:p w:rsidR="006729E2" w:rsidRPr="00917508" w:rsidRDefault="006729E2" w:rsidP="006729E2">
            <w:r w:rsidRPr="00917508">
              <w:t>Marcin Braun, Weronika Śliwa</w:t>
            </w:r>
          </w:p>
        </w:tc>
        <w:tc>
          <w:tcPr>
            <w:tcW w:w="1773" w:type="dxa"/>
          </w:tcPr>
          <w:p w:rsidR="006729E2" w:rsidRPr="00917508" w:rsidRDefault="006729E2" w:rsidP="006729E2">
            <w:r w:rsidRPr="00917508">
              <w:t>Nowa Era</w:t>
            </w:r>
          </w:p>
        </w:tc>
      </w:tr>
      <w:tr w:rsidR="006729E2" w:rsidRPr="00C00AD0" w:rsidTr="00E97EDE">
        <w:tc>
          <w:tcPr>
            <w:tcW w:w="609" w:type="dxa"/>
          </w:tcPr>
          <w:p w:rsidR="006729E2" w:rsidRPr="00C00AD0" w:rsidRDefault="006729E2" w:rsidP="006729E2">
            <w:r w:rsidRPr="00C00AD0">
              <w:t>10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C00AD0">
              <w:t>Matematyka</w:t>
            </w:r>
          </w:p>
        </w:tc>
        <w:tc>
          <w:tcPr>
            <w:tcW w:w="6279" w:type="dxa"/>
          </w:tcPr>
          <w:p w:rsidR="006729E2" w:rsidRPr="00C00AD0" w:rsidRDefault="006729E2" w:rsidP="006729E2">
            <w:pPr>
              <w:snapToGrid w:val="0"/>
            </w:pPr>
            <w:r w:rsidRPr="00C00AD0">
              <w:t>Prosto do matury 2 (kontynuacja) oraz 3. Podręcznik do matematyki dla liceum ogólnokształcącego i technikum. Zakres podstawowy</w:t>
            </w:r>
          </w:p>
        </w:tc>
        <w:tc>
          <w:tcPr>
            <w:tcW w:w="4127" w:type="dxa"/>
          </w:tcPr>
          <w:p w:rsidR="006729E2" w:rsidRPr="00C00AD0" w:rsidRDefault="006729E2" w:rsidP="006729E2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C00AD0">
              <w:t>Maciej Antek, Krzysztof Belka,</w:t>
            </w:r>
          </w:p>
          <w:p w:rsidR="006729E2" w:rsidRPr="00C00AD0" w:rsidRDefault="006729E2" w:rsidP="006729E2">
            <w:pPr>
              <w:snapToGrid w:val="0"/>
            </w:pPr>
            <w:r w:rsidRPr="00C00AD0">
              <w:t>Piotr Grabowski</w:t>
            </w:r>
          </w:p>
        </w:tc>
        <w:tc>
          <w:tcPr>
            <w:tcW w:w="1773" w:type="dxa"/>
          </w:tcPr>
          <w:p w:rsidR="006729E2" w:rsidRPr="00C00AD0" w:rsidRDefault="006729E2" w:rsidP="006729E2">
            <w:pPr>
              <w:snapToGrid w:val="0"/>
            </w:pPr>
            <w:r w:rsidRPr="00C00AD0">
              <w:t>Nowa Era</w:t>
            </w:r>
          </w:p>
        </w:tc>
      </w:tr>
      <w:tr w:rsidR="006729E2" w:rsidRPr="00C00AD0" w:rsidTr="00E97EDE">
        <w:tc>
          <w:tcPr>
            <w:tcW w:w="609" w:type="dxa"/>
          </w:tcPr>
          <w:p w:rsidR="006729E2" w:rsidRPr="00C00AD0" w:rsidRDefault="006729E2" w:rsidP="006729E2">
            <w:r w:rsidRPr="00C00AD0">
              <w:t>11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C00AD0">
              <w:t>Informatyka</w:t>
            </w:r>
          </w:p>
        </w:tc>
        <w:tc>
          <w:tcPr>
            <w:tcW w:w="6279" w:type="dxa"/>
            <w:vAlign w:val="center"/>
          </w:tcPr>
          <w:p w:rsidR="006729E2" w:rsidRPr="00C00AD0" w:rsidRDefault="006729E2" w:rsidP="006729E2">
            <w:r w:rsidRPr="00C00AD0">
              <w:t>Informatyka 3</w:t>
            </w:r>
          </w:p>
        </w:tc>
        <w:tc>
          <w:tcPr>
            <w:tcW w:w="4127" w:type="dxa"/>
            <w:vAlign w:val="center"/>
          </w:tcPr>
          <w:p w:rsidR="006729E2" w:rsidRPr="00C00AD0" w:rsidRDefault="006729E2" w:rsidP="006729E2">
            <w:pPr>
              <w:jc w:val="center"/>
            </w:pPr>
            <w:r w:rsidRPr="00C00AD0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6729E2" w:rsidRPr="00C00AD0" w:rsidRDefault="006729E2" w:rsidP="006729E2">
            <w:r w:rsidRPr="00C00AD0">
              <w:t>WSiP</w:t>
            </w:r>
          </w:p>
        </w:tc>
      </w:tr>
      <w:tr w:rsidR="006729E2" w:rsidRPr="00C00AD0" w:rsidTr="00E97EDE">
        <w:tc>
          <w:tcPr>
            <w:tcW w:w="609" w:type="dxa"/>
          </w:tcPr>
          <w:p w:rsidR="006729E2" w:rsidRPr="00C00AD0" w:rsidRDefault="006729E2" w:rsidP="006729E2">
            <w:r>
              <w:t>12</w:t>
            </w:r>
          </w:p>
        </w:tc>
        <w:tc>
          <w:tcPr>
            <w:tcW w:w="2338" w:type="dxa"/>
          </w:tcPr>
          <w:p w:rsidR="006729E2" w:rsidRPr="00C00AD0" w:rsidRDefault="006729E2" w:rsidP="006729E2">
            <w:r w:rsidRPr="00083BB5">
              <w:t>Przygotowanie wojskowe</w:t>
            </w:r>
          </w:p>
        </w:tc>
        <w:tc>
          <w:tcPr>
            <w:tcW w:w="6279" w:type="dxa"/>
            <w:vAlign w:val="center"/>
          </w:tcPr>
          <w:p w:rsidR="006729E2" w:rsidRPr="00C00AD0" w:rsidRDefault="00CC2DA8" w:rsidP="006729E2">
            <w:r>
              <w:t>brak podręcznika</w:t>
            </w:r>
          </w:p>
        </w:tc>
        <w:tc>
          <w:tcPr>
            <w:tcW w:w="4127" w:type="dxa"/>
            <w:vAlign w:val="center"/>
          </w:tcPr>
          <w:p w:rsidR="006729E2" w:rsidRPr="00C00AD0" w:rsidRDefault="006729E2" w:rsidP="006729E2">
            <w:pPr>
              <w:jc w:val="center"/>
            </w:pPr>
          </w:p>
        </w:tc>
        <w:tc>
          <w:tcPr>
            <w:tcW w:w="1773" w:type="dxa"/>
            <w:vAlign w:val="center"/>
          </w:tcPr>
          <w:p w:rsidR="006729E2" w:rsidRPr="00C00AD0" w:rsidRDefault="006729E2" w:rsidP="006729E2"/>
        </w:tc>
      </w:tr>
    </w:tbl>
    <w:p w:rsidR="0094100F" w:rsidRPr="00C00AD0" w:rsidRDefault="0094100F">
      <w:pPr>
        <w:rPr>
          <w:sz w:val="16"/>
        </w:rPr>
      </w:pPr>
    </w:p>
    <w:p w:rsidR="0094100F" w:rsidRPr="00C00AD0" w:rsidRDefault="0094100F">
      <w:pPr>
        <w:pStyle w:val="Tekstpodstawowy"/>
      </w:pPr>
    </w:p>
    <w:sectPr w:rsidR="0094100F" w:rsidRPr="00C00AD0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5F33"/>
    <w:rsid w:val="00045E3A"/>
    <w:rsid w:val="00083BB5"/>
    <w:rsid w:val="00097256"/>
    <w:rsid w:val="000A6CAA"/>
    <w:rsid w:val="000F5979"/>
    <w:rsid w:val="001463FD"/>
    <w:rsid w:val="0018741B"/>
    <w:rsid w:val="001D0AAC"/>
    <w:rsid w:val="00202C40"/>
    <w:rsid w:val="00235277"/>
    <w:rsid w:val="00341E62"/>
    <w:rsid w:val="0039403D"/>
    <w:rsid w:val="003C75CD"/>
    <w:rsid w:val="004C5981"/>
    <w:rsid w:val="005F0057"/>
    <w:rsid w:val="005F5C33"/>
    <w:rsid w:val="00630A27"/>
    <w:rsid w:val="006729E2"/>
    <w:rsid w:val="00674C1D"/>
    <w:rsid w:val="006A033F"/>
    <w:rsid w:val="006D7CEF"/>
    <w:rsid w:val="006E3F91"/>
    <w:rsid w:val="006F170B"/>
    <w:rsid w:val="00714B14"/>
    <w:rsid w:val="00721B4E"/>
    <w:rsid w:val="00772C29"/>
    <w:rsid w:val="00780BDB"/>
    <w:rsid w:val="007F302E"/>
    <w:rsid w:val="00860A6C"/>
    <w:rsid w:val="0086588E"/>
    <w:rsid w:val="00893915"/>
    <w:rsid w:val="00917508"/>
    <w:rsid w:val="0094100F"/>
    <w:rsid w:val="00A35D7B"/>
    <w:rsid w:val="00BA2FEF"/>
    <w:rsid w:val="00BA4F69"/>
    <w:rsid w:val="00BA5D1D"/>
    <w:rsid w:val="00BF4AF7"/>
    <w:rsid w:val="00C00AD0"/>
    <w:rsid w:val="00C957A2"/>
    <w:rsid w:val="00CC2DA8"/>
    <w:rsid w:val="00CC5E9D"/>
    <w:rsid w:val="00CF0864"/>
    <w:rsid w:val="00D15F57"/>
    <w:rsid w:val="00D85EC9"/>
    <w:rsid w:val="00DA0573"/>
    <w:rsid w:val="00DC1311"/>
    <w:rsid w:val="00E97EDE"/>
    <w:rsid w:val="00EB3022"/>
    <w:rsid w:val="00EC3099"/>
    <w:rsid w:val="00FB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E53F1"/>
  <w15:chartTrackingRefBased/>
  <w15:docId w15:val="{7FED9F2B-90B3-4D85-9E97-88BBCE7D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CC5E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11</cp:revision>
  <cp:lastPrinted>2012-07-11T06:29:00Z</cp:lastPrinted>
  <dcterms:created xsi:type="dcterms:W3CDTF">2023-06-23T09:53:00Z</dcterms:created>
  <dcterms:modified xsi:type="dcterms:W3CDTF">2024-06-25T11:50:00Z</dcterms:modified>
</cp:coreProperties>
</file>