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4018" w14:textId="78E66FF0" w:rsidR="00C57D32" w:rsidRPr="00312705" w:rsidRDefault="00C57D32" w:rsidP="00EF01B6">
      <w:pPr>
        <w:spacing w:after="12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  <w:t xml:space="preserve">PRZEDMIOTOWE </w:t>
      </w:r>
      <w:r w:rsidR="00196B69" w:rsidRPr="0031270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  <w:t>WYMAGANIA EDUKACYJNE</w:t>
      </w:r>
    </w:p>
    <w:p w14:paraId="629719D6" w14:textId="3F0B76CA" w:rsidR="00312705" w:rsidRPr="00EF01B6" w:rsidRDefault="00510463" w:rsidP="00EF01B6">
      <w:pPr>
        <w:spacing w:after="12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  <w:t>W Z</w:t>
      </w:r>
      <w:r w:rsidR="00EF01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  <w:t xml:space="preserve">ST </w:t>
      </w:r>
      <w:r w:rsidRPr="0031270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  <w:t>W MALBORKU</w:t>
      </w:r>
      <w:bookmarkStart w:id="0" w:name="_Hlk158905608"/>
      <w:r w:rsidR="00EF01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  <w:t xml:space="preserve"> </w:t>
      </w:r>
      <w:r w:rsidR="00C57D32" w:rsidRPr="0031270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  <w:t>Z</w:t>
      </w:r>
      <w:r w:rsidR="00C57D32" w:rsidRPr="00312705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pl-PL"/>
          <w14:ligatures w14:val="none"/>
        </w:rPr>
        <w:t xml:space="preserve"> </w:t>
      </w:r>
      <w:r w:rsidR="00C57D32" w:rsidRPr="0031270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pl-PL"/>
          <w14:ligatures w14:val="none"/>
        </w:rPr>
        <w:t> HISTORII, WOS, HIT</w:t>
      </w:r>
      <w:bookmarkEnd w:id="0"/>
    </w:p>
    <w:p w14:paraId="2DCFEC94" w14:textId="088DF670" w:rsidR="00C57D32" w:rsidRPr="00312705" w:rsidRDefault="00196B69" w:rsidP="0031270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u w:val="single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pl-PL"/>
          <w14:ligatures w14:val="none"/>
        </w:rPr>
        <w:t>Pomiar osiągnięć ucznia jest stosowany za pomocą następujących narzędzi:</w:t>
      </w:r>
      <w:r w:rsidR="00C57D32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pl-PL"/>
          <w14:ligatures w14:val="none"/>
        </w:rPr>
        <w:t> </w:t>
      </w:r>
    </w:p>
    <w:p w14:paraId="1CB3B79E" w14:textId="4F63697D" w:rsidR="00C57D32" w:rsidRPr="00312705" w:rsidRDefault="00C57D32" w:rsidP="00312705">
      <w:pPr>
        <w:numPr>
          <w:ilvl w:val="1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Testów pisemnych </w:t>
      </w:r>
    </w:p>
    <w:p w14:paraId="0723C235" w14:textId="134FCA75" w:rsidR="00C57D32" w:rsidRPr="00312705" w:rsidRDefault="00C57D32" w:rsidP="00312705">
      <w:pPr>
        <w:numPr>
          <w:ilvl w:val="1"/>
          <w:numId w:val="1"/>
        </w:numPr>
        <w:spacing w:after="0" w:line="288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Materiałów źródłowych </w:t>
      </w:r>
    </w:p>
    <w:p w14:paraId="01DE0E79" w14:textId="72CB1109" w:rsidR="00C57D32" w:rsidRPr="00312705" w:rsidRDefault="00C57D32" w:rsidP="00312705">
      <w:pPr>
        <w:numPr>
          <w:ilvl w:val="1"/>
          <w:numId w:val="1"/>
        </w:numPr>
        <w:spacing w:after="0" w:line="288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Krótkich sprawdzianów </w:t>
      </w:r>
    </w:p>
    <w:p w14:paraId="3EDDF9AB" w14:textId="735989FE" w:rsidR="00C57D32" w:rsidRPr="00312705" w:rsidRDefault="00C57D32" w:rsidP="00312705">
      <w:pPr>
        <w:numPr>
          <w:ilvl w:val="1"/>
          <w:numId w:val="1"/>
        </w:numPr>
        <w:spacing w:after="0" w:line="288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Odpowiedzi ustnych </w:t>
      </w:r>
    </w:p>
    <w:p w14:paraId="64BFFA6D" w14:textId="2374E1B7" w:rsidR="00C57D32" w:rsidRPr="00312705" w:rsidRDefault="00C57D32" w:rsidP="00312705">
      <w:pPr>
        <w:numPr>
          <w:ilvl w:val="1"/>
          <w:numId w:val="1"/>
        </w:numPr>
        <w:spacing w:after="0" w:line="288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Aktywności ucznia na lekcji</w:t>
      </w:r>
      <w:r w:rsidR="00312705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 jego przygotowania i obowiązkowości</w:t>
      </w:r>
      <w:r w:rsidR="00EF01B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 w tym prowadzenia zeszytu przedmiotowego</w:t>
      </w:r>
    </w:p>
    <w:p w14:paraId="33F70842" w14:textId="5A4495BA" w:rsidR="00C57D32" w:rsidRPr="00312705" w:rsidRDefault="00C57D32" w:rsidP="00312705">
      <w:pPr>
        <w:numPr>
          <w:ilvl w:val="1"/>
          <w:numId w:val="1"/>
        </w:numPr>
        <w:spacing w:after="0" w:line="288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Pracy w grupach </w:t>
      </w:r>
    </w:p>
    <w:p w14:paraId="6F1E2DF4" w14:textId="77777777" w:rsidR="00304138" w:rsidRDefault="00891DC5" w:rsidP="00312705">
      <w:pPr>
        <w:numPr>
          <w:ilvl w:val="1"/>
          <w:numId w:val="1"/>
        </w:numPr>
        <w:spacing w:after="0" w:line="288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Zada</w:t>
      </w:r>
      <w:r w:rsidR="00F374EA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ń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263955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długoterminow</w:t>
      </w:r>
      <w:r w:rsidR="00F374EA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ych</w:t>
      </w:r>
      <w:r w:rsidR="00312705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 w tym udział w konkursach, projektach poza szkolnych</w:t>
      </w:r>
    </w:p>
    <w:p w14:paraId="725DC9C4" w14:textId="254249ED" w:rsidR="00EF01B6" w:rsidRPr="00EF01B6" w:rsidRDefault="00EF01B6" w:rsidP="00304138">
      <w:pPr>
        <w:spacing w:after="0" w:line="288" w:lineRule="atLeast"/>
        <w:jc w:val="both"/>
        <w:textAlignment w:val="top"/>
        <w:rPr>
          <w:rFonts w:ascii="Times New Roman" w:eastAsia="Lucida Sans Unicode" w:hAnsi="Times New Roman" w:cs="Times New Roman"/>
          <w:b/>
          <w:bCs/>
          <w:color w:val="000000"/>
          <w:kern w:val="0"/>
          <w:sz w:val="24"/>
          <w:szCs w:val="24"/>
          <w:u w:val="single"/>
          <w:lang w:eastAsia="zh-CN" w:bidi="en-US"/>
          <w14:ligatures w14:val="none"/>
        </w:rPr>
      </w:pPr>
      <w:r w:rsidRPr="00EF01B6">
        <w:rPr>
          <w:rFonts w:ascii="Times New Roman" w:eastAsia="Lucida Sans Unicode" w:hAnsi="Times New Roman" w:cs="Times New Roman"/>
          <w:b/>
          <w:bCs/>
          <w:color w:val="000000"/>
          <w:kern w:val="0"/>
          <w:sz w:val="24"/>
          <w:szCs w:val="24"/>
          <w:u w:val="single"/>
          <w:lang w:eastAsia="zh-CN" w:bidi="en-US"/>
          <w14:ligatures w14:val="none"/>
        </w:rPr>
        <w:t>Kryteria ocen</w:t>
      </w:r>
    </w:p>
    <w:p w14:paraId="6CB32AD0" w14:textId="5603FF16" w:rsidR="00CF4CD9" w:rsidRPr="00304138" w:rsidRDefault="00CF4CD9" w:rsidP="00304138">
      <w:pPr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04138">
        <w:rPr>
          <w:rFonts w:ascii="Times New Roman" w:eastAsia="Lucida Sans Unicode" w:hAnsi="Times New Roman" w:cs="Times New Roman"/>
          <w:b/>
          <w:bCs/>
          <w:color w:val="000000"/>
          <w:kern w:val="0"/>
          <w:sz w:val="24"/>
          <w:szCs w:val="24"/>
          <w:lang w:eastAsia="zh-CN" w:bidi="en-US"/>
          <w14:ligatures w14:val="none"/>
        </w:rPr>
        <w:t xml:space="preserve">Ocena celująca: </w:t>
      </w:r>
    </w:p>
    <w:p w14:paraId="29732B4C" w14:textId="25001E7B" w:rsidR="00CF4CD9" w:rsidRPr="00312705" w:rsidRDefault="00CF4CD9" w:rsidP="0051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Lucida Sans Unicode" w:hAnsi="Times New Roman" w:cs="Times New Roman"/>
          <w:iCs/>
          <w:color w:val="000000"/>
          <w:kern w:val="0"/>
          <w:sz w:val="24"/>
          <w:szCs w:val="24"/>
          <w:lang w:eastAsia="zh-CN" w:bidi="en-US"/>
          <w14:ligatures w14:val="none"/>
        </w:rPr>
        <w:t xml:space="preserve">Uczeń </w:t>
      </w:r>
      <w:r w:rsidR="00D317DD">
        <w:rPr>
          <w:rFonts w:ascii="Times New Roman" w:eastAsia="Lucida Sans Unicode" w:hAnsi="Times New Roman" w:cs="Times New Roman"/>
          <w:iCs/>
          <w:color w:val="000000"/>
          <w:kern w:val="0"/>
          <w:sz w:val="24"/>
          <w:szCs w:val="24"/>
          <w:lang w:eastAsia="zh-CN" w:bidi="en-US"/>
          <w14:ligatures w14:val="none"/>
        </w:rPr>
        <w:t xml:space="preserve">dysponuje pełną wiedzą z zakresu podstawy programowej, opanował wszystkie </w:t>
      </w:r>
      <w:r w:rsidR="00881CA0" w:rsidRPr="00312705">
        <w:rPr>
          <w:rFonts w:ascii="Times New Roman" w:eastAsia="Lucida Sans Unicode" w:hAnsi="Times New Roman" w:cs="Times New Roman"/>
          <w:iCs/>
          <w:color w:val="000000"/>
          <w:kern w:val="0"/>
          <w:sz w:val="24"/>
          <w:szCs w:val="24"/>
          <w:lang w:eastAsia="zh-CN" w:bidi="en-US"/>
          <w14:ligatures w14:val="none"/>
        </w:rPr>
        <w:t xml:space="preserve"> </w:t>
      </w:r>
      <w:r w:rsidRPr="00312705">
        <w:rPr>
          <w:rFonts w:ascii="Times New Roman" w:eastAsia="Lucida Sans Unicode" w:hAnsi="Times New Roman" w:cs="Times New Roman"/>
          <w:iCs/>
          <w:color w:val="000000"/>
          <w:kern w:val="0"/>
          <w:sz w:val="24"/>
          <w:szCs w:val="24"/>
          <w:lang w:eastAsia="zh-CN" w:bidi="en-US"/>
          <w14:ligatures w14:val="none"/>
        </w:rPr>
        <w:t xml:space="preserve"> umiejętności</w:t>
      </w:r>
      <w:r w:rsidR="00881CA0" w:rsidRPr="00312705">
        <w:rPr>
          <w:rFonts w:ascii="Times New Roman" w:eastAsia="Lucida Sans Unicode" w:hAnsi="Times New Roman" w:cs="Times New Roman"/>
          <w:iCs/>
          <w:color w:val="000000"/>
          <w:kern w:val="0"/>
          <w:sz w:val="24"/>
          <w:szCs w:val="24"/>
          <w:lang w:eastAsia="zh-CN" w:bidi="en-US"/>
          <w14:ligatures w14:val="none"/>
        </w:rPr>
        <w:t xml:space="preserve">. </w:t>
      </w:r>
      <w:proofErr w:type="spellStart"/>
      <w:r w:rsidR="00881CA0"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Z</w:t>
      </w:r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asób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wiedzy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świadczy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o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wyraźnych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i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sprecyzowanych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uzdolnieniach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humanistycznych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.</w:t>
      </w:r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Współpracuje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z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nauczycielem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,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rozwija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własne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zainteresowania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.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Posługuje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się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technologią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informacyjno-komunikacyjną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.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D317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Wykazuje szczególne zainteresowanie przedmiotem i pogłębioną wiedzą. </w:t>
      </w:r>
    </w:p>
    <w:p w14:paraId="6A0214C3" w14:textId="11EE654D" w:rsidR="00CF4CD9" w:rsidRPr="00312705" w:rsidRDefault="00CF4CD9" w:rsidP="005104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Czynnie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uczestniczy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w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lekcjach</w:t>
      </w:r>
      <w:proofErr w:type="spellEnd"/>
      <w:r w:rsidR="00304138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,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prezentuje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dociekliwość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podczas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rozwiązywania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problemów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historycznych</w:t>
      </w:r>
      <w:proofErr w:type="spellEnd"/>
      <w:r w:rsid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, </w:t>
      </w:r>
      <w:proofErr w:type="spellStart"/>
      <w:r w:rsid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politycznych</w:t>
      </w:r>
      <w:proofErr w:type="spellEnd"/>
      <w:r w:rsid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, </w:t>
      </w:r>
      <w:proofErr w:type="spellStart"/>
      <w:r w:rsid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społecznych</w:t>
      </w:r>
      <w:proofErr w:type="spellEnd"/>
      <w:r w:rsidR="00304138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. </w:t>
      </w:r>
      <w:proofErr w:type="spellStart"/>
      <w:r w:rsidR="00304138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W</w:t>
      </w:r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ykorzystuje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wiedzę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z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pokrewnych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przedmiotów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.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Chętnie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podejmuje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się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zadań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dodatkowych</w:t>
      </w:r>
      <w:proofErr w:type="spellEnd"/>
      <w:r w:rsidR="00D317DD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,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osiąga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sukcesy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w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pozaszkolnych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konkursach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i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olimpiadach</w:t>
      </w:r>
      <w:proofErr w:type="spellEnd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 xml:space="preserve"> </w:t>
      </w:r>
      <w:proofErr w:type="spellStart"/>
      <w:r w:rsidRPr="00312705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przedmiotowych</w:t>
      </w:r>
      <w:proofErr w:type="spellEnd"/>
      <w:r w:rsidR="00B41D7C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.</w:t>
      </w:r>
    </w:p>
    <w:p w14:paraId="3E243DD9" w14:textId="156596AC" w:rsidR="00CF4CD9" w:rsidRPr="00312705" w:rsidRDefault="00CF4CD9" w:rsidP="0051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Lucida Sans Unicode" w:hAnsi="Times New Roman" w:cs="Times New Roman"/>
          <w:b/>
          <w:bCs/>
          <w:color w:val="000000"/>
          <w:kern w:val="0"/>
          <w:sz w:val="24"/>
          <w:szCs w:val="24"/>
          <w:lang w:eastAsia="zh-CN" w:bidi="en-US"/>
          <w14:ligatures w14:val="none"/>
        </w:rPr>
        <w:t>Ocena bardzo dobra:</w:t>
      </w:r>
    </w:p>
    <w:p w14:paraId="4F9D327E" w14:textId="25CED940" w:rsidR="00CF4CD9" w:rsidRPr="00312705" w:rsidRDefault="00CF4CD9" w:rsidP="0030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Uczeń wykazuje się</w:t>
      </w:r>
      <w:r w:rsidR="00D317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pełną  wiedzą w zakresie programu szkolnego i potrafi wykorzystywać ją w ró</w:t>
      </w:r>
      <w:r w:rsidR="00787C3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żnych  sytuacjach. 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Wykazuje zainteresowanie problematyką historyczną , </w:t>
      </w:r>
      <w:r w:rsidR="00617420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polityczną i społeczną. S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amodzielnie poszerza wiedzę , bezbłędnie wywiązuje się ze stawianych przed nim zadań , a także samodzielnie się ich podejmuje</w:t>
      </w:r>
      <w:r w:rsidR="00617420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.</w:t>
      </w:r>
      <w:r w:rsidR="00EF01B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Uczestniczy w konkursach </w:t>
      </w:r>
      <w:r w:rsidR="00B41D7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i olimpiadach przedmiotowych</w:t>
      </w:r>
    </w:p>
    <w:p w14:paraId="72D10EF8" w14:textId="77777777" w:rsidR="00304138" w:rsidRDefault="00617420" w:rsidP="00304138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 w:rsidRPr="00312705">
        <w:rPr>
          <w:rFonts w:ascii="Times New Roman" w:eastAsia="Lucida Sans Unicode" w:hAnsi="Times New Roman" w:cs="Times New Roman"/>
          <w:b/>
          <w:bCs/>
          <w:color w:val="000000"/>
          <w:kern w:val="0"/>
          <w:sz w:val="24"/>
          <w:szCs w:val="24"/>
          <w:lang w:eastAsia="zh-CN" w:bidi="en-US"/>
          <w14:ligatures w14:val="none"/>
        </w:rPr>
        <w:t xml:space="preserve">Ocena dobra: </w:t>
      </w:r>
    </w:p>
    <w:p w14:paraId="7FAA4208" w14:textId="54DD68F2" w:rsidR="00304138" w:rsidRDefault="001A7495" w:rsidP="00304138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Uczeń </w:t>
      </w:r>
      <w:r w:rsidR="00787C3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dysponuje wiedzą w zakresie programu szkolnego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, umie odtwórczo, ale logicznie formułować oceny i wnioski oraz interpretować fakty i zjawiska historyczne</w:t>
      </w:r>
      <w:r w:rsidR="00881CA0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 polityczne, społeczne.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Wykazuje aktywność na zajęciach</w:t>
      </w:r>
      <w:r w:rsidR="0030413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, 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dobrowolnie podejmuje się stawianych przed nim zadań.</w:t>
      </w:r>
      <w:r w:rsidR="00787C3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Poprawnie wykorzystuje zdobytą wiedzę.</w:t>
      </w:r>
      <w:r w:rsidR="00AD20A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Starannie prowadzi zeszyt przedmiotowy.</w:t>
      </w:r>
    </w:p>
    <w:p w14:paraId="1BBFD533" w14:textId="77777777" w:rsidR="00304138" w:rsidRDefault="00617420" w:rsidP="00304138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 w:rsidRPr="00312705">
        <w:rPr>
          <w:rFonts w:ascii="Times New Roman" w:eastAsia="Lucida Sans Unicode" w:hAnsi="Times New Roman" w:cs="Times New Roman"/>
          <w:b/>
          <w:bCs/>
          <w:color w:val="000000"/>
          <w:kern w:val="0"/>
          <w:sz w:val="24"/>
          <w:szCs w:val="24"/>
          <w:lang w:eastAsia="zh-CN" w:bidi="en-US"/>
          <w14:ligatures w14:val="none"/>
        </w:rPr>
        <w:t>Ocena dostateczna:</w:t>
      </w:r>
    </w:p>
    <w:p w14:paraId="398DAADC" w14:textId="6A335052" w:rsidR="001A7495" w:rsidRPr="00304138" w:rsidRDefault="001A7495" w:rsidP="00304138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Uczeń </w:t>
      </w:r>
      <w:r w:rsidR="00787C3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dysponuje podstawową wiedzę określoną w programie. Rozumie polecenia i instrukcje. Potrafi odnaleźć podstawowe informacje w różnego rodzaju źródłach</w:t>
      </w:r>
      <w:r w:rsidR="00AD20A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.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W niewielkim stopniu podejmuje próbę oceny wydarzeń i zjawisk</w:t>
      </w:r>
      <w:r w:rsidR="00AD20A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. 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W zakresie podstawowym operuje czasem i przestrzenią. Posługuje się przeciętnym językiem i niewielkim zasobem słów.</w:t>
      </w:r>
      <w:r w:rsidR="00AD20A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Systematycznie prowadzi zeszyt przedmiotowy.</w:t>
      </w:r>
    </w:p>
    <w:p w14:paraId="3D505DAC" w14:textId="77777777" w:rsidR="00617420" w:rsidRPr="00312705" w:rsidRDefault="00617420" w:rsidP="005104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 w:rsidRPr="00312705">
        <w:rPr>
          <w:rFonts w:ascii="Times New Roman" w:eastAsia="Lucida Sans Unicode" w:hAnsi="Times New Roman" w:cs="Times New Roman"/>
          <w:b/>
          <w:bCs/>
          <w:color w:val="000000"/>
          <w:kern w:val="0"/>
          <w:sz w:val="24"/>
          <w:szCs w:val="24"/>
          <w:lang w:eastAsia="zh-CN" w:bidi="en-US"/>
          <w14:ligatures w14:val="none"/>
        </w:rPr>
        <w:t xml:space="preserve">Ocena dopuszczająca: </w:t>
      </w:r>
    </w:p>
    <w:p w14:paraId="45939132" w14:textId="15FA9E6A" w:rsidR="00617420" w:rsidRPr="00312705" w:rsidRDefault="001A7495" w:rsidP="0051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Uczeń</w:t>
      </w:r>
      <w:r w:rsidR="00AD20A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częściowo rozumie polecenia nauczyciela,</w:t>
      </w:r>
      <w:r w:rsidR="00EF01B6" w:rsidRPr="00EF01B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EF01B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samodzielnie lub przy pomocy nauczyciela</w:t>
      </w:r>
      <w:r w:rsidR="00EF01B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wykonuje proste ćwiczenia.</w:t>
      </w:r>
      <w:r w:rsidR="00EF01B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EF01B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</w:t>
      </w:r>
      <w:r w:rsidR="00AD20A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ysponuje niepełną wiedzą określoną w programie. 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 </w:t>
      </w:r>
      <w:r w:rsidR="00AD20A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P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otrafi przy  pomocy nauczyciela opanować wiadomości i umiejętności  konieczne, istotne dla dalszego etapu kształcenia.</w:t>
      </w:r>
      <w:r w:rsidR="00EF01B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Formułuje powierzchowne wnioski</w:t>
      </w:r>
      <w:r w:rsidR="00881CA0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. W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ykazuje niewielką znajomość chronologii i terminologii oraz błędnie lokalizuje fakty historyczne</w:t>
      </w:r>
      <w:r w:rsidR="00881CA0"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 polityczne i społeczne</w:t>
      </w:r>
      <w:r w:rsidR="00AD20A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. Prowadzi zeszyt przedmiotowy.</w:t>
      </w:r>
    </w:p>
    <w:p w14:paraId="5CB151EE" w14:textId="77777777" w:rsidR="00617420" w:rsidRPr="00312705" w:rsidRDefault="00617420" w:rsidP="005104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 w:rsidRPr="00312705">
        <w:rPr>
          <w:rFonts w:ascii="Times New Roman" w:eastAsia="Lucida Sans Unicode" w:hAnsi="Times New Roman" w:cs="Times New Roman"/>
          <w:b/>
          <w:bCs/>
          <w:color w:val="000000"/>
          <w:kern w:val="0"/>
          <w:sz w:val="24"/>
          <w:szCs w:val="24"/>
          <w:lang w:eastAsia="zh-CN" w:bidi="en-US"/>
          <w14:ligatures w14:val="none"/>
        </w:rPr>
        <w:t>Ocena niedostateczna:</w:t>
      </w:r>
    </w:p>
    <w:p w14:paraId="20C8DB1A" w14:textId="100866B1" w:rsidR="00617420" w:rsidRPr="00312705" w:rsidRDefault="00617420" w:rsidP="0051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Lucida Sans Unicode" w:hAnsi="Times New Roman" w:cs="Times New Roman"/>
          <w:iCs/>
          <w:color w:val="000000"/>
          <w:kern w:val="0"/>
          <w:sz w:val="24"/>
          <w:szCs w:val="24"/>
          <w:lang w:eastAsia="zh-CN" w:bidi="en-US"/>
          <w14:ligatures w14:val="none"/>
        </w:rPr>
        <w:t>Uczeń nie opanował wiedzy i umiejętności w   zakresie umożliwiającym mu dalsze kształcenie w przedmiocie</w:t>
      </w:r>
      <w:r w:rsidR="00881CA0" w:rsidRPr="00312705">
        <w:rPr>
          <w:rFonts w:ascii="Times New Roman" w:eastAsia="Lucida Sans Unicode" w:hAnsi="Times New Roman" w:cs="Times New Roman"/>
          <w:iCs/>
          <w:color w:val="000000"/>
          <w:kern w:val="0"/>
          <w:sz w:val="24"/>
          <w:szCs w:val="24"/>
          <w:lang w:eastAsia="zh-CN" w:bidi="en-US"/>
          <w14:ligatures w14:val="none"/>
        </w:rPr>
        <w:t>.</w:t>
      </w:r>
    </w:p>
    <w:p w14:paraId="4CBE5461" w14:textId="6466F28D" w:rsidR="001A7495" w:rsidRPr="00312705" w:rsidRDefault="001A7495" w:rsidP="0051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W sposób błędny i niedojrzały formułuje oceny i wysnuwa wnioski. Popełnia poważne błędy chronologiczne.  Poziom wiedzy i umiejętności uniemożliwia mu kontynuację nauki na wyższym szczeblu kształcenia.      </w:t>
      </w:r>
    </w:p>
    <w:p w14:paraId="44C41BD8" w14:textId="77777777" w:rsidR="00EF01B6" w:rsidRDefault="00EF01B6" w:rsidP="0030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0A4810F4" w14:textId="624323DF" w:rsidR="00312705" w:rsidRPr="00304138" w:rsidRDefault="00312705" w:rsidP="0030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>SKALA  PROCENTOWA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312705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OCEN  </w:t>
      </w:r>
    </w:p>
    <w:p w14:paraId="044AFF5D" w14:textId="2ED8ACFF" w:rsidR="00312705" w:rsidRPr="00EF01B6" w:rsidRDefault="00312705" w:rsidP="00EF01B6">
      <w:pPr>
        <w:spacing w:after="0" w:line="288" w:lineRule="atLeast"/>
        <w:textAlignment w:val="top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 </w:t>
      </w:r>
      <w:r w:rsidR="00EF01B6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    </w:t>
      </w: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100 – 99 % - celujący</w:t>
      </w:r>
    </w:p>
    <w:p w14:paraId="4C33547F" w14:textId="77777777" w:rsidR="00312705" w:rsidRPr="00312705" w:rsidRDefault="00312705" w:rsidP="00312705">
      <w:pPr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      98 – 90 % - bardzo dobry</w:t>
      </w:r>
    </w:p>
    <w:p w14:paraId="683D7170" w14:textId="77777777" w:rsidR="00312705" w:rsidRPr="00312705" w:rsidRDefault="00312705" w:rsidP="00312705">
      <w:pPr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      89 – 75 % - dobry</w:t>
      </w:r>
    </w:p>
    <w:p w14:paraId="1835C5B5" w14:textId="77777777" w:rsidR="00312705" w:rsidRPr="00312705" w:rsidRDefault="00312705" w:rsidP="00312705">
      <w:pPr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      74 – 56 % - dostateczny</w:t>
      </w:r>
    </w:p>
    <w:p w14:paraId="61EE796F" w14:textId="77777777" w:rsidR="00312705" w:rsidRPr="00312705" w:rsidRDefault="00312705" w:rsidP="00312705">
      <w:pPr>
        <w:pStyle w:val="Akapitzlist"/>
        <w:numPr>
          <w:ilvl w:val="0"/>
          <w:numId w:val="9"/>
        </w:numPr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– 41 % - dopuszczający</w:t>
      </w:r>
    </w:p>
    <w:p w14:paraId="23DCF144" w14:textId="14B57882" w:rsidR="00603877" w:rsidRPr="00312705" w:rsidRDefault="00312705" w:rsidP="00312705">
      <w:pPr>
        <w:jc w:val="both"/>
        <w:rPr>
          <w:rFonts w:ascii="Times New Roman" w:hAnsi="Times New Roman" w:cs="Times New Roman"/>
          <w:sz w:val="24"/>
          <w:szCs w:val="24"/>
        </w:rPr>
      </w:pPr>
      <w:r w:rsidRPr="0031270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     40-  0  % -  niedostateczny</w:t>
      </w:r>
      <w:r w:rsidRPr="00312705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</w:t>
      </w:r>
    </w:p>
    <w:sectPr w:rsidR="00603877" w:rsidRPr="00312705" w:rsidSect="00431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6022" w14:textId="77777777" w:rsidR="00431770" w:rsidRDefault="00431770" w:rsidP="00F313DA">
      <w:pPr>
        <w:spacing w:after="0" w:line="240" w:lineRule="auto"/>
      </w:pPr>
      <w:r>
        <w:separator/>
      </w:r>
    </w:p>
  </w:endnote>
  <w:endnote w:type="continuationSeparator" w:id="0">
    <w:p w14:paraId="12900ADE" w14:textId="77777777" w:rsidR="00431770" w:rsidRDefault="00431770" w:rsidP="00F3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AF37" w14:textId="77777777" w:rsidR="00431770" w:rsidRDefault="00431770" w:rsidP="00F313DA">
      <w:pPr>
        <w:spacing w:after="0" w:line="240" w:lineRule="auto"/>
      </w:pPr>
      <w:r>
        <w:separator/>
      </w:r>
    </w:p>
  </w:footnote>
  <w:footnote w:type="continuationSeparator" w:id="0">
    <w:p w14:paraId="65334E58" w14:textId="77777777" w:rsidR="00431770" w:rsidRDefault="00431770" w:rsidP="00F31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C66"/>
    <w:multiLevelType w:val="hybridMultilevel"/>
    <w:tmpl w:val="8AF2F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9FB"/>
    <w:multiLevelType w:val="multilevel"/>
    <w:tmpl w:val="03BCAA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357"/>
    <w:multiLevelType w:val="multilevel"/>
    <w:tmpl w:val="B8C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D1BC3"/>
    <w:multiLevelType w:val="hybridMultilevel"/>
    <w:tmpl w:val="245EAFAE"/>
    <w:lvl w:ilvl="0" w:tplc="79FAF1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C39F5"/>
    <w:multiLevelType w:val="hybridMultilevel"/>
    <w:tmpl w:val="5A0A8CB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A2F5D9E"/>
    <w:multiLevelType w:val="hybridMultilevel"/>
    <w:tmpl w:val="8D6AA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83519"/>
    <w:multiLevelType w:val="hybridMultilevel"/>
    <w:tmpl w:val="C888AF74"/>
    <w:lvl w:ilvl="0" w:tplc="C1961DE2">
      <w:start w:val="4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565288047">
    <w:abstractNumId w:val="2"/>
  </w:num>
  <w:num w:numId="2" w16cid:durableId="666593923">
    <w:abstractNumId w:val="2"/>
    <w:lvlOverride w:ilvl="1">
      <w:lvl w:ilvl="1">
        <w:numFmt w:val="upperRoman"/>
        <w:lvlText w:val="%2."/>
        <w:lvlJc w:val="right"/>
      </w:lvl>
    </w:lvlOverride>
  </w:num>
  <w:num w:numId="3" w16cid:durableId="262925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351182751">
    <w:abstractNumId w:val="2"/>
    <w:lvlOverride w:ilvl="1">
      <w:lvl w:ilvl="1">
        <w:numFmt w:val="upperRoman"/>
        <w:lvlText w:val="%2."/>
        <w:lvlJc w:val="right"/>
      </w:lvl>
    </w:lvlOverride>
  </w:num>
  <w:num w:numId="5" w16cid:durableId="530384019">
    <w:abstractNumId w:val="2"/>
    <w:lvlOverride w:ilvl="1">
      <w:startOverride w:val="2"/>
    </w:lvlOverride>
  </w:num>
  <w:num w:numId="6" w16cid:durableId="565455330">
    <w:abstractNumId w:val="1"/>
  </w:num>
  <w:num w:numId="7" w16cid:durableId="1379621539">
    <w:abstractNumId w:val="6"/>
  </w:num>
  <w:num w:numId="8" w16cid:durableId="22639736">
    <w:abstractNumId w:val="5"/>
  </w:num>
  <w:num w:numId="9" w16cid:durableId="911307955">
    <w:abstractNumId w:val="3"/>
  </w:num>
  <w:num w:numId="10" w16cid:durableId="1391611103">
    <w:abstractNumId w:val="4"/>
  </w:num>
  <w:num w:numId="11" w16cid:durableId="23216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32"/>
    <w:rsid w:val="00196B69"/>
    <w:rsid w:val="001A7495"/>
    <w:rsid w:val="001D5F53"/>
    <w:rsid w:val="00263955"/>
    <w:rsid w:val="00304138"/>
    <w:rsid w:val="00312705"/>
    <w:rsid w:val="003E05FA"/>
    <w:rsid w:val="00431770"/>
    <w:rsid w:val="00503855"/>
    <w:rsid w:val="00510463"/>
    <w:rsid w:val="00603877"/>
    <w:rsid w:val="00617420"/>
    <w:rsid w:val="00787C3A"/>
    <w:rsid w:val="00881CA0"/>
    <w:rsid w:val="00890229"/>
    <w:rsid w:val="00891DC5"/>
    <w:rsid w:val="009F2CBD"/>
    <w:rsid w:val="00AD20A7"/>
    <w:rsid w:val="00B41D7C"/>
    <w:rsid w:val="00BD5778"/>
    <w:rsid w:val="00C551CA"/>
    <w:rsid w:val="00C57D32"/>
    <w:rsid w:val="00CF4CD9"/>
    <w:rsid w:val="00D317DD"/>
    <w:rsid w:val="00D53F1A"/>
    <w:rsid w:val="00D74BE2"/>
    <w:rsid w:val="00D9351D"/>
    <w:rsid w:val="00E6351B"/>
    <w:rsid w:val="00EF01B6"/>
    <w:rsid w:val="00EF0C4D"/>
    <w:rsid w:val="00F313DA"/>
    <w:rsid w:val="00F374EA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8C29"/>
  <w15:chartTrackingRefBased/>
  <w15:docId w15:val="{89629B2D-6604-4530-8CB3-F565877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395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5F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4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08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21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5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Kujawa</dc:creator>
  <cp:keywords/>
  <dc:description/>
  <cp:lastModifiedBy>Daria Kujawa</cp:lastModifiedBy>
  <cp:revision>2</cp:revision>
  <dcterms:created xsi:type="dcterms:W3CDTF">2024-02-19T19:50:00Z</dcterms:created>
  <dcterms:modified xsi:type="dcterms:W3CDTF">2024-02-19T19:50:00Z</dcterms:modified>
</cp:coreProperties>
</file>